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ED4" w:rsidRPr="009F7BD8" w:rsidRDefault="00597ED4" w:rsidP="009F7BD8">
      <w:pPr>
        <w:pStyle w:val="Nagwek1"/>
        <w:spacing w:before="240" w:after="0" w:line="360" w:lineRule="auto"/>
        <w:rPr>
          <w:rFonts w:ascii="Arial" w:hAnsi="Arial"/>
          <w:b/>
          <w:color w:val="auto"/>
          <w:sz w:val="28"/>
          <w:szCs w:val="32"/>
        </w:rPr>
      </w:pPr>
      <w:bookmarkStart w:id="0" w:name="_GoBack"/>
      <w:r w:rsidRPr="009F7BD8">
        <w:rPr>
          <w:rFonts w:ascii="Arial" w:hAnsi="Arial"/>
          <w:b/>
          <w:color w:val="auto"/>
          <w:sz w:val="28"/>
          <w:szCs w:val="32"/>
        </w:rPr>
        <w:t>Uchwała Rady Pedagogicznej Nr 19</w:t>
      </w:r>
      <w:bookmarkEnd w:id="0"/>
      <w:r w:rsidRPr="009F7BD8">
        <w:rPr>
          <w:rFonts w:ascii="Arial" w:hAnsi="Arial"/>
          <w:b/>
          <w:color w:val="auto"/>
          <w:sz w:val="28"/>
          <w:szCs w:val="32"/>
        </w:rPr>
        <w:t>/28.08.2025</w:t>
      </w:r>
    </w:p>
    <w:p w:rsidR="00597ED4" w:rsidRPr="009F7BD8" w:rsidRDefault="00597ED4" w:rsidP="009F7BD8">
      <w:pPr>
        <w:spacing w:line="360" w:lineRule="auto"/>
        <w:rPr>
          <w:rFonts w:ascii="Arial" w:hAnsi="Arial"/>
        </w:rPr>
      </w:pPr>
      <w:r w:rsidRPr="009F7BD8">
        <w:rPr>
          <w:rFonts w:ascii="Arial" w:hAnsi="Arial"/>
        </w:rPr>
        <w:t>III Liceum Ogólnokształcącego im. Juliusza Słowackiego w Piotrkowie Trybunalskim</w:t>
      </w:r>
    </w:p>
    <w:p w:rsidR="00597ED4" w:rsidRPr="009F7BD8" w:rsidRDefault="00597ED4" w:rsidP="009F7BD8">
      <w:pPr>
        <w:spacing w:line="360" w:lineRule="auto"/>
        <w:rPr>
          <w:rFonts w:ascii="Arial" w:hAnsi="Arial"/>
        </w:rPr>
      </w:pPr>
      <w:r w:rsidRPr="009F7BD8">
        <w:rPr>
          <w:rFonts w:ascii="Arial" w:hAnsi="Arial"/>
        </w:rPr>
        <w:t>z dnia 28 sierpnia 2025 r.</w:t>
      </w:r>
    </w:p>
    <w:p w:rsidR="00597ED4" w:rsidRPr="009F7BD8" w:rsidRDefault="00597ED4" w:rsidP="009F7BD8">
      <w:pPr>
        <w:spacing w:line="360" w:lineRule="auto"/>
        <w:rPr>
          <w:rFonts w:ascii="Arial" w:hAnsi="Arial"/>
          <w:b/>
        </w:rPr>
      </w:pPr>
      <w:r w:rsidRPr="009F7BD8">
        <w:rPr>
          <w:rFonts w:ascii="Arial" w:hAnsi="Arial"/>
          <w:b/>
        </w:rPr>
        <w:t>w sprawie zaopiniowania propozycji dni wolnych od zajęć dydaktyczno-wychowawczych w roku szkolnym 2025/2026, w</w:t>
      </w:r>
      <w:r w:rsidR="009F7BD8">
        <w:rPr>
          <w:rFonts w:ascii="Arial" w:hAnsi="Arial"/>
          <w:b/>
        </w:rPr>
        <w:t xml:space="preserve"> </w:t>
      </w:r>
      <w:r w:rsidRPr="009F7BD8">
        <w:rPr>
          <w:rFonts w:ascii="Arial" w:hAnsi="Arial"/>
          <w:b/>
        </w:rPr>
        <w:t>III Liceum Ogólnokształcącym</w:t>
      </w:r>
      <w:r w:rsidRPr="009F7BD8">
        <w:rPr>
          <w:rFonts w:ascii="Arial" w:hAnsi="Arial"/>
          <w:b/>
        </w:rPr>
        <w:br/>
        <w:t xml:space="preserve"> w Piotrkowie Trybunalskim</w:t>
      </w:r>
    </w:p>
    <w:p w:rsidR="00597ED4" w:rsidRPr="009F7BD8" w:rsidRDefault="00597ED4" w:rsidP="009F7BD8">
      <w:pPr>
        <w:spacing w:line="360" w:lineRule="auto"/>
        <w:rPr>
          <w:rFonts w:ascii="Arial" w:hAnsi="Arial"/>
        </w:rPr>
      </w:pPr>
      <w:r w:rsidRPr="009F7BD8">
        <w:rPr>
          <w:rFonts w:ascii="Arial" w:hAnsi="Arial"/>
        </w:rPr>
        <w:t>Na podstawie: §5 ust.1 Rozporządzenia MEN z dnia 11 sierpnia 2017 r. w sprawie organizacji roku szkolnego (Dz.U. z 2017 r. poz.1603 ze zm.)</w:t>
      </w:r>
    </w:p>
    <w:p w:rsidR="00597ED4" w:rsidRPr="009F7BD8" w:rsidRDefault="00597ED4" w:rsidP="009F7BD8">
      <w:pPr>
        <w:spacing w:line="360" w:lineRule="auto"/>
        <w:rPr>
          <w:rFonts w:ascii="Arial" w:hAnsi="Arial"/>
        </w:rPr>
      </w:pPr>
      <w:r w:rsidRPr="009F7BD8">
        <w:rPr>
          <w:rFonts w:ascii="Arial" w:hAnsi="Arial"/>
        </w:rPr>
        <w:t>Rada Pedagogiczna postanawia</w:t>
      </w:r>
      <w:r w:rsidR="009F7BD8">
        <w:rPr>
          <w:rFonts w:ascii="Arial" w:hAnsi="Arial"/>
        </w:rPr>
        <w:t>:</w:t>
      </w:r>
    </w:p>
    <w:p w:rsidR="00597ED4" w:rsidRPr="009F7BD8" w:rsidRDefault="00597ED4" w:rsidP="009F7BD8">
      <w:pPr>
        <w:pStyle w:val="Akapitzlist"/>
        <w:spacing w:before="240" w:after="240" w:line="360" w:lineRule="auto"/>
        <w:ind w:left="0"/>
        <w:rPr>
          <w:rFonts w:ascii="Arial" w:hAnsi="Arial"/>
          <w:b/>
        </w:rPr>
      </w:pPr>
      <w:r w:rsidRPr="009F7BD8">
        <w:rPr>
          <w:rFonts w:ascii="Arial" w:hAnsi="Arial"/>
          <w:b/>
        </w:rPr>
        <w:t>§1</w:t>
      </w:r>
    </w:p>
    <w:p w:rsidR="00597ED4" w:rsidRPr="009F7BD8" w:rsidRDefault="00597ED4" w:rsidP="009F7BD8">
      <w:pPr>
        <w:spacing w:line="360" w:lineRule="auto"/>
        <w:rPr>
          <w:rFonts w:ascii="Arial" w:hAnsi="Arial"/>
        </w:rPr>
      </w:pPr>
      <w:r w:rsidRPr="009F7BD8">
        <w:rPr>
          <w:rFonts w:ascii="Arial" w:hAnsi="Arial"/>
        </w:rPr>
        <w:t xml:space="preserve">Rada Pedagogiczna III Liceum Ogólnokształcącego w Piotrkowie Trybunalskim </w:t>
      </w:r>
      <w:r w:rsidR="00391D35" w:rsidRPr="009F7BD8">
        <w:rPr>
          <w:rFonts w:ascii="Arial" w:hAnsi="Arial"/>
        </w:rPr>
        <w:t xml:space="preserve">pozytywnie zaopiniowania propozycję dni wolnych </w:t>
      </w:r>
      <w:bookmarkStart w:id="1" w:name="_Hlk209432630"/>
      <w:r w:rsidR="00391D35" w:rsidRPr="009F7BD8">
        <w:rPr>
          <w:rFonts w:ascii="Arial" w:hAnsi="Arial"/>
        </w:rPr>
        <w:t>od zajęć dydaktyczno-wychowawczych w roku szkolnym 2025/2026, w</w:t>
      </w:r>
      <w:r w:rsidR="009F7BD8">
        <w:rPr>
          <w:rFonts w:ascii="Arial" w:hAnsi="Arial"/>
        </w:rPr>
        <w:t xml:space="preserve"> </w:t>
      </w:r>
      <w:r w:rsidR="00391D35" w:rsidRPr="009F7BD8">
        <w:rPr>
          <w:rFonts w:ascii="Arial" w:hAnsi="Arial"/>
        </w:rPr>
        <w:t>III Liceum Ogólnokształcącym</w:t>
      </w:r>
      <w:r w:rsidR="00391D35" w:rsidRPr="009F7BD8">
        <w:rPr>
          <w:rFonts w:ascii="Arial" w:hAnsi="Arial"/>
        </w:rPr>
        <w:br/>
        <w:t xml:space="preserve"> w Piotrkowie Trybunalskim</w:t>
      </w:r>
    </w:p>
    <w:bookmarkEnd w:id="1"/>
    <w:p w:rsidR="00597ED4" w:rsidRPr="009F7BD8" w:rsidRDefault="00597ED4" w:rsidP="009F7BD8">
      <w:pPr>
        <w:spacing w:line="360" w:lineRule="auto"/>
        <w:rPr>
          <w:rFonts w:ascii="Arial" w:hAnsi="Arial"/>
        </w:rPr>
      </w:pPr>
      <w:r w:rsidRPr="009F7BD8">
        <w:rPr>
          <w:rFonts w:ascii="Arial" w:hAnsi="Arial"/>
        </w:rPr>
        <w:t>(Wykaz dni wolnych</w:t>
      </w:r>
      <w:r w:rsidR="00391D35" w:rsidRPr="009F7BD8">
        <w:rPr>
          <w:rFonts w:ascii="Arial" w:hAnsi="Arial"/>
        </w:rPr>
        <w:t xml:space="preserve"> od zajęć dydaktyczno-wychowawczych w roku szkolnym 2025/2026, w</w:t>
      </w:r>
      <w:r w:rsidR="009F7BD8">
        <w:rPr>
          <w:rFonts w:ascii="Arial" w:hAnsi="Arial"/>
        </w:rPr>
        <w:t xml:space="preserve"> </w:t>
      </w:r>
      <w:r w:rsidR="00391D35" w:rsidRPr="009F7BD8">
        <w:rPr>
          <w:rFonts w:ascii="Arial" w:hAnsi="Arial"/>
        </w:rPr>
        <w:t>III Liceum Ogólnokształcącym w Piotrkowie Trybunalskim zawarty został w Księdze Protokoły Rady Pedagogicznej – Protokół posiedzenia Rady Pedagogicznej z 28.08.2025 r.)</w:t>
      </w:r>
    </w:p>
    <w:p w:rsidR="00597ED4" w:rsidRPr="009F7BD8" w:rsidRDefault="00597ED4" w:rsidP="009F7BD8">
      <w:pPr>
        <w:pStyle w:val="Akapitzlist"/>
        <w:spacing w:before="240" w:after="240" w:line="360" w:lineRule="auto"/>
        <w:ind w:left="0"/>
        <w:rPr>
          <w:rFonts w:ascii="Arial" w:hAnsi="Arial"/>
          <w:b/>
        </w:rPr>
      </w:pPr>
      <w:r w:rsidRPr="009F7BD8">
        <w:rPr>
          <w:rFonts w:ascii="Arial" w:hAnsi="Arial"/>
          <w:b/>
        </w:rPr>
        <w:t>§2</w:t>
      </w:r>
    </w:p>
    <w:p w:rsidR="00597ED4" w:rsidRPr="009F7BD8" w:rsidRDefault="00597ED4" w:rsidP="009F7BD8">
      <w:pPr>
        <w:spacing w:line="360" w:lineRule="auto"/>
        <w:rPr>
          <w:rFonts w:ascii="Arial" w:hAnsi="Arial"/>
        </w:rPr>
      </w:pPr>
      <w:r w:rsidRPr="009F7BD8">
        <w:rPr>
          <w:rFonts w:ascii="Arial" w:hAnsi="Arial"/>
        </w:rPr>
        <w:t>Realizację uchwały</w:t>
      </w:r>
      <w:r w:rsidR="009F7BD8">
        <w:rPr>
          <w:rFonts w:ascii="Arial" w:hAnsi="Arial"/>
        </w:rPr>
        <w:t xml:space="preserve"> </w:t>
      </w:r>
      <w:r w:rsidRPr="009F7BD8">
        <w:rPr>
          <w:rFonts w:ascii="Arial" w:hAnsi="Arial"/>
        </w:rPr>
        <w:t>powierza</w:t>
      </w:r>
      <w:r w:rsidR="009F7BD8">
        <w:rPr>
          <w:rFonts w:ascii="Arial" w:hAnsi="Arial"/>
        </w:rPr>
        <w:t xml:space="preserve"> </w:t>
      </w:r>
      <w:r w:rsidRPr="009F7BD8">
        <w:rPr>
          <w:rFonts w:ascii="Arial" w:hAnsi="Arial"/>
        </w:rPr>
        <w:t>się dyrektorowi</w:t>
      </w:r>
      <w:r w:rsidR="009F7BD8">
        <w:rPr>
          <w:rFonts w:ascii="Arial" w:hAnsi="Arial"/>
        </w:rPr>
        <w:t xml:space="preserve"> </w:t>
      </w:r>
      <w:r w:rsidRPr="009F7BD8">
        <w:rPr>
          <w:rFonts w:ascii="Arial" w:hAnsi="Arial"/>
        </w:rPr>
        <w:t xml:space="preserve">III Liceum Ogólnokształcącego </w:t>
      </w:r>
      <w:r w:rsidRPr="009F7BD8">
        <w:rPr>
          <w:rFonts w:ascii="Arial" w:hAnsi="Arial"/>
        </w:rPr>
        <w:br/>
        <w:t>w Piotrkowie Trybunalskim.</w:t>
      </w:r>
    </w:p>
    <w:p w:rsidR="00597ED4" w:rsidRPr="009F7BD8" w:rsidRDefault="00597ED4" w:rsidP="009F7BD8">
      <w:pPr>
        <w:pStyle w:val="Akapitzlist"/>
        <w:spacing w:before="240" w:after="240" w:line="360" w:lineRule="auto"/>
        <w:ind w:left="0"/>
        <w:rPr>
          <w:rFonts w:ascii="Arial" w:hAnsi="Arial"/>
          <w:b/>
        </w:rPr>
      </w:pPr>
      <w:r w:rsidRPr="009F7BD8">
        <w:rPr>
          <w:rFonts w:ascii="Arial" w:hAnsi="Arial"/>
          <w:b/>
        </w:rPr>
        <w:t>§3</w:t>
      </w:r>
    </w:p>
    <w:p w:rsidR="00597ED4" w:rsidRPr="009F7BD8" w:rsidRDefault="00597ED4" w:rsidP="009F7BD8">
      <w:pPr>
        <w:spacing w:line="360" w:lineRule="auto"/>
        <w:rPr>
          <w:rFonts w:ascii="Arial" w:hAnsi="Arial"/>
        </w:rPr>
      </w:pPr>
      <w:r w:rsidRPr="009F7BD8">
        <w:rPr>
          <w:rFonts w:ascii="Arial" w:hAnsi="Arial"/>
        </w:rPr>
        <w:t>Uchwała wchodzi w życie z dniem</w:t>
      </w:r>
      <w:r w:rsidR="009F7BD8">
        <w:rPr>
          <w:rFonts w:ascii="Arial" w:hAnsi="Arial"/>
        </w:rPr>
        <w:t xml:space="preserve"> </w:t>
      </w:r>
      <w:r w:rsidRPr="009F7BD8">
        <w:rPr>
          <w:rFonts w:ascii="Arial" w:hAnsi="Arial"/>
        </w:rPr>
        <w:t>podjęcia</w:t>
      </w:r>
    </w:p>
    <w:sectPr w:rsidR="00597ED4" w:rsidRPr="009F7BD8" w:rsidSect="00721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7D0E"/>
    <w:rsid w:val="00076492"/>
    <w:rsid w:val="00161212"/>
    <w:rsid w:val="00172DBF"/>
    <w:rsid w:val="001A34CF"/>
    <w:rsid w:val="00214F9C"/>
    <w:rsid w:val="00282889"/>
    <w:rsid w:val="002E599D"/>
    <w:rsid w:val="00312563"/>
    <w:rsid w:val="00314E08"/>
    <w:rsid w:val="00391D35"/>
    <w:rsid w:val="003D3A6C"/>
    <w:rsid w:val="004E54F5"/>
    <w:rsid w:val="00543C71"/>
    <w:rsid w:val="00597ED4"/>
    <w:rsid w:val="005B6426"/>
    <w:rsid w:val="005E269E"/>
    <w:rsid w:val="00622C1D"/>
    <w:rsid w:val="00721A5C"/>
    <w:rsid w:val="0073404B"/>
    <w:rsid w:val="00746DA7"/>
    <w:rsid w:val="00790260"/>
    <w:rsid w:val="007C2A67"/>
    <w:rsid w:val="007D4972"/>
    <w:rsid w:val="007E22A6"/>
    <w:rsid w:val="0084738D"/>
    <w:rsid w:val="008475E4"/>
    <w:rsid w:val="008647BD"/>
    <w:rsid w:val="008F305E"/>
    <w:rsid w:val="009D3E2C"/>
    <w:rsid w:val="009E4EBF"/>
    <w:rsid w:val="009F6F7F"/>
    <w:rsid w:val="009F7BD8"/>
    <w:rsid w:val="00A04AD7"/>
    <w:rsid w:val="00A232B0"/>
    <w:rsid w:val="00A74AA8"/>
    <w:rsid w:val="00AE03FF"/>
    <w:rsid w:val="00AE5EC2"/>
    <w:rsid w:val="00AE72E7"/>
    <w:rsid w:val="00AF09CE"/>
    <w:rsid w:val="00AF32E1"/>
    <w:rsid w:val="00B1258F"/>
    <w:rsid w:val="00B87FB8"/>
    <w:rsid w:val="00BA7D0E"/>
    <w:rsid w:val="00BC2A8F"/>
    <w:rsid w:val="00BD4FFA"/>
    <w:rsid w:val="00C3768C"/>
    <w:rsid w:val="00C4501A"/>
    <w:rsid w:val="00C45CE2"/>
    <w:rsid w:val="00C727D2"/>
    <w:rsid w:val="00CB78AE"/>
    <w:rsid w:val="00CD4CE7"/>
    <w:rsid w:val="00E00699"/>
    <w:rsid w:val="00E10D72"/>
    <w:rsid w:val="00E625AA"/>
    <w:rsid w:val="00EA0493"/>
    <w:rsid w:val="00EE73AB"/>
    <w:rsid w:val="00F54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EBF"/>
  </w:style>
  <w:style w:type="paragraph" w:styleId="Nagwek1">
    <w:name w:val="heading 1"/>
    <w:basedOn w:val="Normalny"/>
    <w:next w:val="Normalny"/>
    <w:link w:val="Nagwek1Znak"/>
    <w:uiPriority w:val="9"/>
    <w:qFormat/>
    <w:rsid w:val="00BA7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7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7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7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7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7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7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7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7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7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7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7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7D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7D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7D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7D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7D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7D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7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7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7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7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7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7D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7D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7D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7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7D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7D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nauczyciel</cp:lastModifiedBy>
  <cp:revision>7</cp:revision>
  <cp:lastPrinted>2025-09-23T06:41:00Z</cp:lastPrinted>
  <dcterms:created xsi:type="dcterms:W3CDTF">2025-09-22T12:55:00Z</dcterms:created>
  <dcterms:modified xsi:type="dcterms:W3CDTF">2025-09-30T12:11:00Z</dcterms:modified>
</cp:coreProperties>
</file>