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63E0" w14:textId="77777777" w:rsidR="00F86D8B" w:rsidRDefault="00000000" w:rsidP="00590CC6">
      <w:pPr>
        <w:pStyle w:val="Nagwek"/>
        <w:rPr>
          <w:b w:val="0"/>
        </w:rPr>
      </w:pPr>
      <w:r>
        <w:t>Zarządzenie zmieniające Nr IIILO.021.7.2022</w:t>
      </w:r>
    </w:p>
    <w:p w14:paraId="5A066390" w14:textId="77777777" w:rsidR="00F86D8B" w:rsidRPr="00590CC6" w:rsidRDefault="00000000" w:rsidP="00590CC6">
      <w:pPr>
        <w:rPr>
          <w:b/>
          <w:bCs/>
        </w:rPr>
      </w:pPr>
      <w:r w:rsidRPr="00590CC6">
        <w:rPr>
          <w:b/>
          <w:bCs/>
        </w:rPr>
        <w:t>z dnia 1 września 2022 roku</w:t>
      </w:r>
    </w:p>
    <w:p w14:paraId="42266753" w14:textId="5D382F15" w:rsidR="00F86D8B" w:rsidRDefault="00000000" w:rsidP="00590CC6">
      <w:r>
        <w:t xml:space="preserve">Dyrektora III Liceum Ogólnokształcącego im. Juliusza Słowackiego w Piotrkowie Trybunalskim </w:t>
      </w:r>
      <w:r>
        <w:br/>
        <w:t>w sprawie zmiany w Zarządzenia Nr IIILO.021.14.2018 z dnia 8 listopada 2018 w sprawie powołania Szkolnej Komisji ds. gospodarowania środkami zakładowego funduszu świadczeń socjalnych na cele mieszkaniowe oraz wprowadzenia Regulaminu Zakładowego Funduszu Świadczeń Socjalnych III Liceum Ogólnokształcącego im. Juliusza Słowackiego w</w:t>
      </w:r>
      <w:r w:rsidR="00590CC6">
        <w:t> </w:t>
      </w:r>
      <w:r>
        <w:t>Piotrkowie Trybunalskim.</w:t>
      </w:r>
    </w:p>
    <w:p w14:paraId="57BAC253" w14:textId="77777777" w:rsidR="00F86D8B" w:rsidRDefault="00000000" w:rsidP="00590CC6">
      <w:r>
        <w:t>Na podstawie :</w:t>
      </w:r>
    </w:p>
    <w:p w14:paraId="32BDC33E" w14:textId="23BD67C5" w:rsidR="00F86D8B" w:rsidRDefault="00000000" w:rsidP="00590CC6">
      <w:pPr>
        <w:pStyle w:val="Akapitzlist"/>
        <w:numPr>
          <w:ilvl w:val="0"/>
          <w:numId w:val="1"/>
        </w:numPr>
      </w:pPr>
      <w:r>
        <w:t>Ustawy z 8 grudnia 2017 r. o szczególnych rozwiązaniach służących realizacji ustawy budżetowej na rok 2018 (Dz.U. z 2017 r., poz.2371).</w:t>
      </w:r>
    </w:p>
    <w:p w14:paraId="34F7FA3D" w14:textId="15468928" w:rsidR="00F86D8B" w:rsidRDefault="00000000" w:rsidP="00590CC6">
      <w:pPr>
        <w:pStyle w:val="Akapitzlist"/>
        <w:numPr>
          <w:ilvl w:val="0"/>
          <w:numId w:val="1"/>
        </w:numPr>
      </w:pPr>
      <w:r>
        <w:t>Ustawy z dnia 4 marca 1994 r. o zakładowym funduszu świadczeń socjalnych (Dz.U. z</w:t>
      </w:r>
      <w:r w:rsidR="00590CC6">
        <w:t> </w:t>
      </w:r>
      <w:r>
        <w:t>2018 r., poz.1316).</w:t>
      </w:r>
    </w:p>
    <w:p w14:paraId="665F5D88" w14:textId="07021DE5" w:rsidR="00F86D8B" w:rsidRDefault="00000000" w:rsidP="00590CC6">
      <w:pPr>
        <w:pStyle w:val="Akapitzlist"/>
        <w:numPr>
          <w:ilvl w:val="0"/>
          <w:numId w:val="1"/>
        </w:numPr>
      </w:pPr>
      <w:r>
        <w:t>Ustawy z dnia 26 stycznia 1982 r. Karta Nauczyciela (Dz.U. z 2018 r., poz.967 ze zm.).</w:t>
      </w:r>
    </w:p>
    <w:p w14:paraId="7394195F" w14:textId="608B98F0" w:rsidR="00F86D8B" w:rsidRPr="00590CC6" w:rsidRDefault="00F86D8B" w:rsidP="00590CC6">
      <w:pPr>
        <w:pStyle w:val="Akapitzlist"/>
        <w:numPr>
          <w:ilvl w:val="0"/>
          <w:numId w:val="3"/>
        </w:numPr>
        <w:spacing w:before="360" w:after="240"/>
        <w:ind w:left="714" w:hanging="357"/>
        <w:contextualSpacing w:val="0"/>
      </w:pPr>
    </w:p>
    <w:p w14:paraId="139E5217" w14:textId="1A6010A7" w:rsidR="00F86D8B" w:rsidRDefault="00000000" w:rsidP="00590CC6">
      <w:r>
        <w:t xml:space="preserve">Wprowadza się zmiany w </w:t>
      </w:r>
      <w:r>
        <w:rPr>
          <w:rFonts w:cstheme="minorHAnsi"/>
        </w:rPr>
        <w:t>§</w:t>
      </w:r>
      <w:r>
        <w:t>1 Zarządzenia Nr IIILO.021.14.2018 z dnia 8 listopada 2018 roku</w:t>
      </w:r>
      <w:r w:rsidR="00590CC6">
        <w:t xml:space="preserve"> </w:t>
      </w:r>
      <w:r>
        <w:t>w</w:t>
      </w:r>
      <w:r w:rsidR="00590CC6">
        <w:t> </w:t>
      </w:r>
      <w:r>
        <w:t>sprawie powołania Szkolnej Komisji ds. gospodarowania środkami zakładowego funduszu świadczeń socjalnych na cele mieszkaniowe oraz wprowadzenia Regulaminu Zakładowego Funduszu Świadczeń Socjalnych III Liceum Ogólnokształcącego im. Juliusza Słowackiego</w:t>
      </w:r>
      <w:r w:rsidR="00590CC6">
        <w:t xml:space="preserve"> </w:t>
      </w:r>
      <w:r>
        <w:t>w</w:t>
      </w:r>
      <w:r w:rsidR="00590CC6">
        <w:t> </w:t>
      </w:r>
      <w:r>
        <w:t>Piotrkowie Trybunalskim.</w:t>
      </w:r>
    </w:p>
    <w:p w14:paraId="3BC00A82" w14:textId="77777777" w:rsidR="00F86D8B" w:rsidRDefault="00000000" w:rsidP="00590CC6">
      <w:r>
        <w:rPr>
          <w:rFonts w:cstheme="minorHAnsi"/>
        </w:rPr>
        <w:t>W §</w:t>
      </w:r>
      <w:r>
        <w:t>1 Zarządzenia</w:t>
      </w:r>
      <w:r>
        <w:rPr>
          <w:b/>
        </w:rPr>
        <w:t xml:space="preserve"> </w:t>
      </w:r>
      <w:r>
        <w:t>Nr IIILO.021.14.2018</w:t>
      </w:r>
      <w:r>
        <w:rPr>
          <w:b/>
        </w:rPr>
        <w:t xml:space="preserve"> </w:t>
      </w:r>
      <w:r>
        <w:t>wprowadza się następujące zmiany :</w:t>
      </w:r>
    </w:p>
    <w:p w14:paraId="515FE203" w14:textId="77777777" w:rsidR="00F86D8B" w:rsidRDefault="00000000" w:rsidP="00590CC6">
      <w:r>
        <w:t>Powołuję Szkolną Komisję ds. gospodarowania środkami zakładowego funduszu świadczeń socjalnych na cele mieszkaniowe w składzie :</w:t>
      </w:r>
    </w:p>
    <w:p w14:paraId="666E5D30" w14:textId="283958C0" w:rsidR="00F86D8B" w:rsidRPr="00590CC6" w:rsidRDefault="00000000" w:rsidP="00590CC6">
      <w:pPr>
        <w:pStyle w:val="Akapitzlist"/>
        <w:numPr>
          <w:ilvl w:val="0"/>
          <w:numId w:val="5"/>
        </w:numPr>
      </w:pPr>
      <w:r w:rsidRPr="00590CC6">
        <w:t>mgr Anetta Chojnacka</w:t>
      </w:r>
      <w:r w:rsidR="00590CC6">
        <w:t xml:space="preserve"> </w:t>
      </w:r>
      <w:r w:rsidRPr="00590CC6">
        <w:t>-</w:t>
      </w:r>
      <w:r w:rsidR="00590CC6">
        <w:t xml:space="preserve"> </w:t>
      </w:r>
      <w:r w:rsidRPr="00590CC6">
        <w:t>przewodnicząca</w:t>
      </w:r>
    </w:p>
    <w:p w14:paraId="32F9DAF2" w14:textId="05C6DA2D" w:rsidR="00F86D8B" w:rsidRPr="00590CC6" w:rsidRDefault="00000000" w:rsidP="00590CC6">
      <w:pPr>
        <w:pStyle w:val="Akapitzlist"/>
        <w:numPr>
          <w:ilvl w:val="0"/>
          <w:numId w:val="5"/>
        </w:numPr>
      </w:pPr>
      <w:r w:rsidRPr="00590CC6">
        <w:t>mgr Sylwia Bednarek</w:t>
      </w:r>
    </w:p>
    <w:p w14:paraId="36514DF5" w14:textId="53D61326" w:rsidR="00F86D8B" w:rsidRPr="00590CC6" w:rsidRDefault="00000000" w:rsidP="00590CC6">
      <w:pPr>
        <w:pStyle w:val="Akapitzlist"/>
        <w:numPr>
          <w:ilvl w:val="0"/>
          <w:numId w:val="5"/>
        </w:numPr>
      </w:pPr>
      <w:r w:rsidRPr="00590CC6">
        <w:t>Agnieszka Paszta</w:t>
      </w:r>
    </w:p>
    <w:p w14:paraId="682873E3" w14:textId="1337780C" w:rsidR="00F86D8B" w:rsidRDefault="00F86D8B" w:rsidP="00590CC6">
      <w:pPr>
        <w:pStyle w:val="Akapitzlist"/>
        <w:numPr>
          <w:ilvl w:val="0"/>
          <w:numId w:val="3"/>
        </w:numPr>
        <w:spacing w:before="480"/>
        <w:ind w:left="714" w:hanging="357"/>
        <w:contextualSpacing w:val="0"/>
      </w:pPr>
    </w:p>
    <w:p w14:paraId="49CC40ED" w14:textId="5E9EEEA0" w:rsidR="00F86D8B" w:rsidRPr="00590CC6" w:rsidRDefault="00000000" w:rsidP="00590CC6">
      <w:pPr>
        <w:spacing w:line="240" w:lineRule="auto"/>
        <w:rPr>
          <w:szCs w:val="24"/>
        </w:rPr>
      </w:pPr>
      <w:r>
        <w:rPr>
          <w:szCs w:val="24"/>
        </w:rPr>
        <w:t>Zarządzenie zmieniające wchodzi w życie z dniem podpisania, tj. 1 września 2022 r.</w:t>
      </w:r>
    </w:p>
    <w:sectPr w:rsidR="00F86D8B" w:rsidRPr="00590CC6">
      <w:pgSz w:w="12240" w:h="15840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9FC"/>
    <w:multiLevelType w:val="hybridMultilevel"/>
    <w:tmpl w:val="80F00EDA"/>
    <w:lvl w:ilvl="0" w:tplc="72826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60A7"/>
    <w:multiLevelType w:val="hybridMultilevel"/>
    <w:tmpl w:val="4092B23C"/>
    <w:lvl w:ilvl="0" w:tplc="6F06AA4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A4B60"/>
    <w:multiLevelType w:val="hybridMultilevel"/>
    <w:tmpl w:val="3C08585E"/>
    <w:lvl w:ilvl="0" w:tplc="D0141BD6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83E60"/>
    <w:multiLevelType w:val="hybridMultilevel"/>
    <w:tmpl w:val="3CB8B1EE"/>
    <w:lvl w:ilvl="0" w:tplc="72826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C71CC"/>
    <w:multiLevelType w:val="hybridMultilevel"/>
    <w:tmpl w:val="FD4AB27C"/>
    <w:lvl w:ilvl="0" w:tplc="72826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837631">
    <w:abstractNumId w:val="3"/>
  </w:num>
  <w:num w:numId="2" w16cid:durableId="1095587669">
    <w:abstractNumId w:val="1"/>
  </w:num>
  <w:num w:numId="3" w16cid:durableId="1913805464">
    <w:abstractNumId w:val="2"/>
  </w:num>
  <w:num w:numId="4" w16cid:durableId="1914075340">
    <w:abstractNumId w:val="4"/>
  </w:num>
  <w:num w:numId="5" w16cid:durableId="152844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D8B"/>
    <w:rsid w:val="00590CC6"/>
    <w:rsid w:val="00F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1C8D"/>
  <w15:docId w15:val="{F3947B19-04B6-4204-88EB-8F57368A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CC6"/>
    <w:pPr>
      <w:spacing w:after="200" w:line="360" w:lineRule="auto"/>
    </w:pPr>
    <w:rPr>
      <w:rFonts w:ascii="Calibri" w:eastAsiaTheme="minorEastAsia" w:hAnsi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90CC6"/>
    <w:pPr>
      <w:keepNext/>
      <w:spacing w:before="240" w:after="240"/>
    </w:pPr>
    <w:rPr>
      <w:rFonts w:asciiTheme="minorHAnsi" w:eastAsia="Microsoft YaHei" w:hAnsiTheme="minorHAnsi" w:cs="Arial"/>
      <w:b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59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Piotr Majchrzak</cp:lastModifiedBy>
  <cp:revision>2</cp:revision>
  <dcterms:created xsi:type="dcterms:W3CDTF">2022-09-19T12:41:00Z</dcterms:created>
  <dcterms:modified xsi:type="dcterms:W3CDTF">2022-09-19T15:19:00Z</dcterms:modified>
  <dc:language>pl-PL</dc:language>
</cp:coreProperties>
</file>